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53878" w14:textId="77777777" w:rsidR="00D21E65" w:rsidRPr="00255086" w:rsidRDefault="00D21E65" w:rsidP="00D21E65">
      <w:pPr>
        <w:pStyle w:val="Heading1"/>
      </w:pPr>
      <w:r w:rsidRPr="00255086">
        <w:t>Job Description</w:t>
      </w:r>
    </w:p>
    <w:p w14:paraId="7124372C" w14:textId="77777777" w:rsidR="00D21E65" w:rsidRPr="00255086" w:rsidRDefault="00D21E65" w:rsidP="00D21E65">
      <w:pPr>
        <w:rPr>
          <w:rFonts w:ascii="Avenir Next LT Pro" w:hAnsi="Avenir Next LT Pro"/>
        </w:rPr>
      </w:pPr>
    </w:p>
    <w:p w14:paraId="15657C30" w14:textId="51789353" w:rsidR="00D21E65" w:rsidRPr="00255086" w:rsidRDefault="00D21E65" w:rsidP="00D21E65">
      <w:pPr>
        <w:rPr>
          <w:rFonts w:ascii="Avenir Next LT Pro" w:hAnsi="Avenir Next LT Pro"/>
        </w:rPr>
      </w:pPr>
      <w:r w:rsidRPr="00255086">
        <w:rPr>
          <w:rFonts w:ascii="Avenir Next LT Pro" w:hAnsi="Avenir Next LT Pro"/>
        </w:rPr>
        <w:t>Trustees (</w:t>
      </w:r>
      <w:r w:rsidR="00255086" w:rsidRPr="00255086">
        <w:rPr>
          <w:rFonts w:ascii="Avenir Next LT Pro" w:hAnsi="Avenir Next LT Pro"/>
        </w:rPr>
        <w:t>2</w:t>
      </w:r>
      <w:r w:rsidRPr="00255086">
        <w:rPr>
          <w:rFonts w:ascii="Avenir Next LT Pro" w:hAnsi="Avenir Next LT Pro"/>
        </w:rPr>
        <w:t>)</w:t>
      </w:r>
    </w:p>
    <w:p w14:paraId="229E9121" w14:textId="07AAA439" w:rsidR="00D21E65" w:rsidRPr="00255086" w:rsidRDefault="00D21E65" w:rsidP="00D21E65">
      <w:pPr>
        <w:rPr>
          <w:rFonts w:ascii="Avenir Next LT Pro" w:hAnsi="Avenir Next LT Pro"/>
        </w:rPr>
      </w:pPr>
      <w:r w:rsidRPr="00255086">
        <w:rPr>
          <w:rFonts w:ascii="Avenir Next LT Pro" w:hAnsi="Avenir Next LT Pro"/>
        </w:rPr>
        <w:t>Unpaid but expenses will be covered</w:t>
      </w:r>
    </w:p>
    <w:p w14:paraId="38326D70" w14:textId="77777777" w:rsidR="00D21E65" w:rsidRPr="00255086" w:rsidRDefault="00D21E65" w:rsidP="00D21E65">
      <w:pPr>
        <w:rPr>
          <w:rFonts w:ascii="Avenir Next LT Pro" w:hAnsi="Avenir Next LT Pro"/>
        </w:rPr>
      </w:pPr>
    </w:p>
    <w:p w14:paraId="019D4259" w14:textId="77777777" w:rsidR="00D21E65" w:rsidRPr="00255086" w:rsidRDefault="00D21E65" w:rsidP="00D21E65">
      <w:pPr>
        <w:rPr>
          <w:rFonts w:ascii="Avenir Next LT Pro" w:hAnsi="Avenir Next LT Pro"/>
          <w:b/>
        </w:rPr>
      </w:pPr>
      <w:r w:rsidRPr="00255086">
        <w:rPr>
          <w:rFonts w:ascii="Avenir Next LT Pro" w:hAnsi="Avenir Next LT Pro"/>
          <w:b/>
        </w:rPr>
        <w:t>About SIET</w:t>
      </w:r>
    </w:p>
    <w:p w14:paraId="09070FF3" w14:textId="77777777" w:rsidR="00D21E65" w:rsidRPr="00255086" w:rsidRDefault="00D21E65" w:rsidP="00D21E65">
      <w:pPr>
        <w:rPr>
          <w:rFonts w:ascii="Avenir Next LT Pro" w:hAnsi="Avenir Next LT Pro"/>
        </w:rPr>
      </w:pPr>
    </w:p>
    <w:p w14:paraId="3AB8139E" w14:textId="77777777" w:rsidR="00255086" w:rsidRPr="00255086" w:rsidRDefault="00D21E65" w:rsidP="00D21E65">
      <w:pPr>
        <w:rPr>
          <w:rFonts w:ascii="Avenir Next LT Pro" w:hAnsi="Avenir Next LT Pro"/>
        </w:rPr>
      </w:pPr>
      <w:r w:rsidRPr="00255086">
        <w:rPr>
          <w:rFonts w:ascii="Avenir Next LT Pro" w:hAnsi="Avenir Next LT Pro"/>
        </w:rPr>
        <w:t xml:space="preserve">The Scottish International Education Trust has been helping remarkable young Scots </w:t>
      </w:r>
      <w:proofErr w:type="spellStart"/>
      <w:r w:rsidRPr="00255086">
        <w:rPr>
          <w:rFonts w:ascii="Avenir Next LT Pro" w:hAnsi="Avenir Next LT Pro"/>
        </w:rPr>
        <w:t>fulfill</w:t>
      </w:r>
      <w:proofErr w:type="spellEnd"/>
      <w:r w:rsidRPr="00255086">
        <w:rPr>
          <w:rFonts w:ascii="Avenir Next LT Pro" w:hAnsi="Avenir Next LT Pro"/>
        </w:rPr>
        <w:t xml:space="preserve">  their potential for over half a century. We make grants of up to £3,000, typically to those seeking to pursue postgraduate education overseas. Over the decades we have had the pleasure and privilege to help establish the careers of young people who have gone on to become leaders in academia and science, public life and business, and the performing and visual arts. </w:t>
      </w:r>
    </w:p>
    <w:p w14:paraId="0E88E7A4" w14:textId="77777777" w:rsidR="00255086" w:rsidRPr="00255086" w:rsidRDefault="00255086" w:rsidP="00D21E65">
      <w:pPr>
        <w:rPr>
          <w:rFonts w:ascii="Avenir Next LT Pro" w:hAnsi="Avenir Next LT Pro"/>
        </w:rPr>
      </w:pPr>
    </w:p>
    <w:p w14:paraId="45266B31" w14:textId="42D55E21" w:rsidR="00D21E65" w:rsidRPr="00255086" w:rsidRDefault="00D21E65" w:rsidP="00D21E65">
      <w:pPr>
        <w:rPr>
          <w:rFonts w:ascii="Avenir Next LT Pro" w:hAnsi="Avenir Next LT Pro"/>
        </w:rPr>
      </w:pPr>
      <w:r w:rsidRPr="00255086">
        <w:rPr>
          <w:rFonts w:ascii="Avenir Next LT Pro" w:hAnsi="Avenir Next LT Pro"/>
        </w:rPr>
        <w:t xml:space="preserve">Originally founded with the support of such well-known names as Sean Connery and Jackie Stewart, the Trust has made thousands of awards since it was established. The current trustees are as grateful to our initial donors as we are to the individuals and organisations that have continued to support our work in the years since. </w:t>
      </w:r>
    </w:p>
    <w:p w14:paraId="55A7AF32" w14:textId="77777777" w:rsidR="00255086" w:rsidRPr="00255086" w:rsidRDefault="00255086" w:rsidP="00D21E65">
      <w:pPr>
        <w:rPr>
          <w:rFonts w:ascii="Avenir Next LT Pro" w:hAnsi="Avenir Next LT Pro"/>
        </w:rPr>
      </w:pPr>
    </w:p>
    <w:p w14:paraId="6DEB03C0" w14:textId="1EF36E1B" w:rsidR="00D21E65" w:rsidRPr="00255086" w:rsidRDefault="00D21E65" w:rsidP="00D21E65">
      <w:pPr>
        <w:rPr>
          <w:rFonts w:ascii="Avenir Next LT Pro" w:hAnsi="Avenir Next LT Pro"/>
        </w:rPr>
      </w:pPr>
      <w:r w:rsidRPr="00255086">
        <w:rPr>
          <w:rFonts w:ascii="Avenir Next LT Pro" w:hAnsi="Avenir Next LT Pro"/>
        </w:rPr>
        <w:t>Grants from the Trust are targeted at those who might otherwise struggle to afford opportunities that allow them to achieve their potential. However, we know from long experience tha</w:t>
      </w:r>
      <w:r w:rsidR="00255086" w:rsidRPr="00255086">
        <w:rPr>
          <w:rFonts w:ascii="Avenir Next LT Pro" w:hAnsi="Avenir Next LT Pro"/>
        </w:rPr>
        <w:t>t our</w:t>
      </w:r>
      <w:r w:rsidRPr="00255086">
        <w:rPr>
          <w:rFonts w:ascii="Avenir Next LT Pro" w:hAnsi="Avenir Next LT Pro"/>
        </w:rPr>
        <w:t xml:space="preserve"> awards provide more than just financial assistance. In the words of one recent recipient: “The award has been, for me personally, much more than just financial help. It was a really huge confidence boost to know that someone believed in me."</w:t>
      </w:r>
    </w:p>
    <w:p w14:paraId="167B9E98" w14:textId="77777777" w:rsidR="00255086" w:rsidRPr="00255086" w:rsidRDefault="00255086" w:rsidP="00D21E65">
      <w:pPr>
        <w:rPr>
          <w:rFonts w:ascii="Avenir Next LT Pro" w:hAnsi="Avenir Next LT Pro"/>
        </w:rPr>
      </w:pPr>
    </w:p>
    <w:p w14:paraId="6BFBCB7E" w14:textId="4DC67CB0" w:rsidR="00D21E65" w:rsidRPr="00255086" w:rsidRDefault="00D21E65" w:rsidP="00D21E65">
      <w:pPr>
        <w:rPr>
          <w:rFonts w:ascii="Avenir Next LT Pro" w:hAnsi="Avenir Next LT Pro"/>
        </w:rPr>
      </w:pPr>
      <w:r w:rsidRPr="00255086">
        <w:rPr>
          <w:rFonts w:ascii="Avenir Next LT Pro" w:hAnsi="Avenir Next LT Pro"/>
        </w:rPr>
        <w:t xml:space="preserve">We want to carry on helping young Scots have transformational international experiences that provide not just an educational and professional boost, but also help our awardees gain new </w:t>
      </w:r>
      <w:r w:rsidR="00255086" w:rsidRPr="00255086">
        <w:rPr>
          <w:rFonts w:ascii="Avenir Next LT Pro" w:hAnsi="Avenir Next LT Pro"/>
        </w:rPr>
        <w:t>perspectives</w:t>
      </w:r>
      <w:r w:rsidRPr="00255086">
        <w:rPr>
          <w:rFonts w:ascii="Avenir Next LT Pro" w:hAnsi="Avenir Next LT Pro"/>
        </w:rPr>
        <w:t xml:space="preserve"> on their world. To expand our work, we have recently launched a new fundraising drive to strengthen our reserves and increase the number of grants we are able to award. </w:t>
      </w:r>
    </w:p>
    <w:p w14:paraId="35BA8C99" w14:textId="77777777" w:rsidR="00D21E65" w:rsidRPr="00255086" w:rsidRDefault="00D21E65" w:rsidP="00D21E65">
      <w:pPr>
        <w:rPr>
          <w:rFonts w:ascii="Avenir Next LT Pro" w:hAnsi="Avenir Next LT Pro"/>
        </w:rPr>
      </w:pPr>
    </w:p>
    <w:p w14:paraId="50B08BBE" w14:textId="77777777" w:rsidR="00D21E65" w:rsidRPr="00255086" w:rsidRDefault="00D21E65" w:rsidP="00D21E65">
      <w:pPr>
        <w:rPr>
          <w:rFonts w:ascii="Avenir Next LT Pro" w:hAnsi="Avenir Next LT Pro"/>
          <w:b/>
        </w:rPr>
      </w:pPr>
      <w:r w:rsidRPr="00255086">
        <w:rPr>
          <w:rFonts w:ascii="Avenir Next LT Pro" w:hAnsi="Avenir Next LT Pro"/>
          <w:b/>
        </w:rPr>
        <w:t>About the role</w:t>
      </w:r>
    </w:p>
    <w:p w14:paraId="1FEDE0C7" w14:textId="77777777" w:rsidR="00D21E65" w:rsidRPr="00255086" w:rsidRDefault="00D21E65" w:rsidP="00D21E65">
      <w:pPr>
        <w:rPr>
          <w:rFonts w:ascii="Avenir Next LT Pro" w:hAnsi="Avenir Next LT Pro"/>
        </w:rPr>
      </w:pPr>
    </w:p>
    <w:p w14:paraId="44B20321" w14:textId="6EE23955" w:rsidR="00255086" w:rsidRPr="00255086" w:rsidRDefault="00D21E65" w:rsidP="00D21E65">
      <w:pPr>
        <w:rPr>
          <w:rFonts w:ascii="Avenir Next LT Pro" w:hAnsi="Avenir Next LT Pro"/>
        </w:rPr>
      </w:pPr>
      <w:r w:rsidRPr="00255086">
        <w:rPr>
          <w:rFonts w:ascii="Avenir Next LT Pro" w:hAnsi="Avenir Next LT Pro"/>
        </w:rPr>
        <w:t xml:space="preserve">Over the last </w:t>
      </w:r>
      <w:r w:rsidR="00255086" w:rsidRPr="00255086">
        <w:rPr>
          <w:rFonts w:ascii="Avenir Next LT Pro" w:hAnsi="Avenir Next LT Pro"/>
        </w:rPr>
        <w:t>two</w:t>
      </w:r>
      <w:r w:rsidRPr="00255086">
        <w:rPr>
          <w:rFonts w:ascii="Avenir Next LT Pro" w:hAnsi="Avenir Next LT Pro"/>
        </w:rPr>
        <w:t xml:space="preserve"> </w:t>
      </w:r>
      <w:r w:rsidR="00255086" w:rsidRPr="00255086">
        <w:rPr>
          <w:rFonts w:ascii="Avenir Next LT Pro" w:hAnsi="Avenir Next LT Pro"/>
        </w:rPr>
        <w:t>years</w:t>
      </w:r>
      <w:r w:rsidRPr="00255086">
        <w:rPr>
          <w:rFonts w:ascii="Avenir Next LT Pro" w:hAnsi="Avenir Next LT Pro"/>
        </w:rPr>
        <w:t xml:space="preserve">, the board has set itself challenging targets for the number of future awards it will be able to make, and the associated fundraising and profile raising this will require. </w:t>
      </w:r>
      <w:r w:rsidR="00255086" w:rsidRPr="00255086">
        <w:rPr>
          <w:rFonts w:ascii="Avenir Next LT Pro" w:hAnsi="Avenir Next LT Pro"/>
        </w:rPr>
        <w:t xml:space="preserve">It has further committed to engaging far more actively with the community of recipients, known as fellows, who have received our awards in the past. We have also reviewed our processes to ensure that our rewards are enhancing social mobility where possible and exploring ways in which new award models might support that further. </w:t>
      </w:r>
    </w:p>
    <w:p w14:paraId="2B98C985" w14:textId="77777777" w:rsidR="00255086" w:rsidRPr="00255086" w:rsidRDefault="00255086" w:rsidP="00D21E65">
      <w:pPr>
        <w:rPr>
          <w:rFonts w:ascii="Avenir Next LT Pro" w:hAnsi="Avenir Next LT Pro"/>
        </w:rPr>
      </w:pPr>
    </w:p>
    <w:p w14:paraId="03D4E33A" w14:textId="480FA2C7" w:rsidR="00D21E65" w:rsidRPr="00255086" w:rsidRDefault="00255086" w:rsidP="00D21E65">
      <w:pPr>
        <w:rPr>
          <w:rFonts w:ascii="Avenir Next LT Pro" w:hAnsi="Avenir Next LT Pro"/>
        </w:rPr>
      </w:pPr>
      <w:r w:rsidRPr="00255086">
        <w:rPr>
          <w:rFonts w:ascii="Avenir Next LT Pro" w:hAnsi="Avenir Next LT Pro"/>
        </w:rPr>
        <w:t>To achieve those goals</w:t>
      </w:r>
      <w:r w:rsidR="00D21E65" w:rsidRPr="00255086">
        <w:rPr>
          <w:rFonts w:ascii="Avenir Next LT Pro" w:hAnsi="Avenir Next LT Pro"/>
        </w:rPr>
        <w:t xml:space="preserve">, we have reimagined our own role to be ‘activist trustees’, taking forward various </w:t>
      </w:r>
      <w:r w:rsidRPr="00255086">
        <w:rPr>
          <w:rFonts w:ascii="Avenir Next LT Pro" w:hAnsi="Avenir Next LT Pro"/>
        </w:rPr>
        <w:t>workstreams</w:t>
      </w:r>
      <w:r w:rsidR="00D21E65" w:rsidRPr="00255086">
        <w:rPr>
          <w:rFonts w:ascii="Avenir Next LT Pro" w:hAnsi="Avenir Next LT Pro"/>
        </w:rPr>
        <w:t xml:space="preserve"> ourselves and generally ‘getting our hands dirty’. </w:t>
      </w:r>
      <w:r w:rsidRPr="00255086">
        <w:rPr>
          <w:rFonts w:ascii="Avenir Next LT Pro" w:hAnsi="Avenir Next LT Pro"/>
        </w:rPr>
        <w:t xml:space="preserve">While trustees do have legal responsibilities to manage our endowment and ensure that the charity acts in compliance with both the law and good practice, we are also committed to acting as engaged volunteers expanding the reach and impact of the Trust. </w:t>
      </w:r>
    </w:p>
    <w:p w14:paraId="191DCCA3" w14:textId="77777777" w:rsidR="00D21E65" w:rsidRPr="00255086" w:rsidRDefault="00D21E65" w:rsidP="00D21E65">
      <w:pPr>
        <w:rPr>
          <w:rFonts w:ascii="Avenir Next LT Pro" w:hAnsi="Avenir Next LT Pro"/>
        </w:rPr>
      </w:pPr>
    </w:p>
    <w:p w14:paraId="27405545" w14:textId="77777777" w:rsidR="00D21E65" w:rsidRPr="00255086" w:rsidRDefault="00D21E65" w:rsidP="00D21E65">
      <w:pPr>
        <w:rPr>
          <w:rFonts w:ascii="Avenir Next LT Pro" w:hAnsi="Avenir Next LT Pro"/>
        </w:rPr>
      </w:pPr>
      <w:r w:rsidRPr="00255086">
        <w:rPr>
          <w:rFonts w:ascii="Avenir Next LT Pro" w:hAnsi="Avenir Next LT Pro"/>
        </w:rPr>
        <w:t xml:space="preserve">We are now seeking new colleagues to help take this forward by sharing their skills, experience and commitment to the transformative power of international education. </w:t>
      </w:r>
    </w:p>
    <w:p w14:paraId="6A13F98D" w14:textId="77777777" w:rsidR="00D21E65" w:rsidRPr="00255086" w:rsidRDefault="00D21E65" w:rsidP="00D21E65">
      <w:pPr>
        <w:rPr>
          <w:rFonts w:ascii="Avenir Next LT Pro" w:hAnsi="Avenir Next LT Pro"/>
        </w:rPr>
      </w:pPr>
    </w:p>
    <w:p w14:paraId="1B598CFD" w14:textId="77777777" w:rsidR="00D21E65" w:rsidRPr="00255086" w:rsidRDefault="00D21E65" w:rsidP="00D21E65">
      <w:pPr>
        <w:rPr>
          <w:rFonts w:ascii="Avenir Next LT Pro" w:hAnsi="Avenir Next LT Pro"/>
        </w:rPr>
      </w:pPr>
      <w:r w:rsidRPr="00255086">
        <w:rPr>
          <w:rFonts w:ascii="Avenir Next LT Pro" w:hAnsi="Avenir Next LT Pro"/>
        </w:rPr>
        <w:t xml:space="preserve">The role involves: </w:t>
      </w:r>
    </w:p>
    <w:p w14:paraId="55827590" w14:textId="77777777" w:rsidR="00D21E65" w:rsidRPr="00255086" w:rsidRDefault="00D21E65" w:rsidP="00D21E65">
      <w:pPr>
        <w:rPr>
          <w:rFonts w:ascii="Avenir Next LT Pro" w:hAnsi="Avenir Next LT Pro"/>
        </w:rPr>
      </w:pPr>
    </w:p>
    <w:p w14:paraId="08E5033C" w14:textId="4BCC1937" w:rsidR="00D21E65" w:rsidRPr="00255086" w:rsidRDefault="00D21E65" w:rsidP="00D21E65">
      <w:pPr>
        <w:pStyle w:val="ListParagraph"/>
        <w:numPr>
          <w:ilvl w:val="0"/>
          <w:numId w:val="1"/>
        </w:numPr>
        <w:rPr>
          <w:rFonts w:ascii="Avenir Next LT Pro" w:hAnsi="Avenir Next LT Pro"/>
        </w:rPr>
      </w:pPr>
      <w:r w:rsidRPr="00255086">
        <w:rPr>
          <w:rFonts w:ascii="Avenir Next LT Pro" w:hAnsi="Avenir Next LT Pro"/>
        </w:rPr>
        <w:t xml:space="preserve">Attending four hybrid board meetings per year, as well as </w:t>
      </w:r>
      <w:r w:rsidR="00255086" w:rsidRPr="00255086">
        <w:rPr>
          <w:rFonts w:ascii="Avenir Next LT Pro" w:hAnsi="Avenir Next LT Pro"/>
        </w:rPr>
        <w:t xml:space="preserve">joining one or more delivery team; these cover communications, fundraising, fellow relations, awards, and operations.  </w:t>
      </w:r>
      <w:r w:rsidRPr="00255086">
        <w:rPr>
          <w:rFonts w:ascii="Avenir Next LT Pro" w:hAnsi="Avenir Next LT Pro"/>
        </w:rPr>
        <w:t xml:space="preserve"> </w:t>
      </w:r>
    </w:p>
    <w:p w14:paraId="54B9DA2E" w14:textId="77777777" w:rsidR="00D21E65" w:rsidRPr="00255086" w:rsidRDefault="00D21E65" w:rsidP="00D21E65">
      <w:pPr>
        <w:pStyle w:val="ListParagraph"/>
        <w:numPr>
          <w:ilvl w:val="0"/>
          <w:numId w:val="1"/>
        </w:numPr>
        <w:rPr>
          <w:rFonts w:ascii="Avenir Next LT Pro" w:hAnsi="Avenir Next LT Pro"/>
        </w:rPr>
      </w:pPr>
      <w:r w:rsidRPr="00255086">
        <w:rPr>
          <w:rFonts w:ascii="Avenir Next LT Pro" w:hAnsi="Avenir Next LT Pro"/>
        </w:rPr>
        <w:lastRenderedPageBreak/>
        <w:t>Reading in preparation for meetings, including two sizable reports each year outlining applications from awardees</w:t>
      </w:r>
    </w:p>
    <w:p w14:paraId="78F3F831" w14:textId="6164D967" w:rsidR="00D21E65" w:rsidRPr="00255086" w:rsidRDefault="00D21E65" w:rsidP="00D21E65">
      <w:pPr>
        <w:pStyle w:val="ListParagraph"/>
        <w:numPr>
          <w:ilvl w:val="0"/>
          <w:numId w:val="1"/>
        </w:numPr>
        <w:rPr>
          <w:rFonts w:ascii="Avenir Next LT Pro" w:hAnsi="Avenir Next LT Pro"/>
        </w:rPr>
      </w:pPr>
      <w:r w:rsidRPr="00255086">
        <w:rPr>
          <w:rFonts w:ascii="Avenir Next LT Pro" w:hAnsi="Avenir Next LT Pro"/>
        </w:rPr>
        <w:t xml:space="preserve">A willingness to take part in fundraising </w:t>
      </w:r>
      <w:r w:rsidR="00255086" w:rsidRPr="00255086">
        <w:rPr>
          <w:rFonts w:ascii="Avenir Next LT Pro" w:hAnsi="Avenir Next LT Pro"/>
        </w:rPr>
        <w:t xml:space="preserve">and related </w:t>
      </w:r>
      <w:r w:rsidRPr="00255086">
        <w:rPr>
          <w:rFonts w:ascii="Avenir Next LT Pro" w:hAnsi="Avenir Next LT Pro"/>
        </w:rPr>
        <w:t>activities</w:t>
      </w:r>
    </w:p>
    <w:p w14:paraId="428555B4" w14:textId="77777777" w:rsidR="00D21E65" w:rsidRPr="00255086" w:rsidRDefault="00D21E65" w:rsidP="00D21E65">
      <w:pPr>
        <w:pStyle w:val="ListParagraph"/>
        <w:numPr>
          <w:ilvl w:val="0"/>
          <w:numId w:val="1"/>
        </w:numPr>
        <w:rPr>
          <w:rFonts w:ascii="Avenir Next LT Pro" w:hAnsi="Avenir Next LT Pro"/>
        </w:rPr>
      </w:pPr>
      <w:r w:rsidRPr="00255086">
        <w:rPr>
          <w:rFonts w:ascii="Avenir Next LT Pro" w:hAnsi="Avenir Next LT Pro"/>
        </w:rPr>
        <w:t>Opportunities to lead on particular projects with support from other members of the board</w:t>
      </w:r>
    </w:p>
    <w:p w14:paraId="1035B56F" w14:textId="77777777" w:rsidR="00D21E65" w:rsidRPr="00255086" w:rsidRDefault="00D21E65" w:rsidP="00D21E65">
      <w:pPr>
        <w:rPr>
          <w:rFonts w:ascii="Avenir Next LT Pro" w:hAnsi="Avenir Next LT Pro"/>
        </w:rPr>
      </w:pPr>
      <w:r w:rsidRPr="00255086">
        <w:rPr>
          <w:rFonts w:ascii="Avenir Next LT Pro" w:hAnsi="Avenir Next LT Pro"/>
        </w:rPr>
        <w:t xml:space="preserve"> </w:t>
      </w:r>
    </w:p>
    <w:p w14:paraId="777E0B08" w14:textId="77777777" w:rsidR="00D21E65" w:rsidRPr="00255086" w:rsidRDefault="00D21E65" w:rsidP="00D21E65">
      <w:pPr>
        <w:rPr>
          <w:rFonts w:ascii="Avenir Next LT Pro" w:hAnsi="Avenir Next LT Pro"/>
        </w:rPr>
      </w:pPr>
      <w:r w:rsidRPr="00255086">
        <w:rPr>
          <w:rFonts w:ascii="Avenir Next LT Pro" w:hAnsi="Avenir Next LT Pro"/>
        </w:rPr>
        <w:t xml:space="preserve">Key responsibilities of trustees include: </w:t>
      </w:r>
    </w:p>
    <w:p w14:paraId="397A3C73" w14:textId="77777777" w:rsidR="00D21E65" w:rsidRPr="00255086" w:rsidRDefault="00D21E65" w:rsidP="00D21E65">
      <w:pPr>
        <w:rPr>
          <w:rFonts w:ascii="Avenir Next LT Pro" w:hAnsi="Avenir Next LT Pro"/>
        </w:rPr>
      </w:pPr>
    </w:p>
    <w:p w14:paraId="216DDC13" w14:textId="77777777" w:rsidR="00D21E65" w:rsidRPr="00255086" w:rsidRDefault="00D21E65" w:rsidP="00D21E65">
      <w:pPr>
        <w:pStyle w:val="ListParagraph"/>
        <w:numPr>
          <w:ilvl w:val="0"/>
          <w:numId w:val="2"/>
        </w:numPr>
        <w:rPr>
          <w:rFonts w:ascii="Avenir Next LT Pro" w:hAnsi="Avenir Next LT Pro"/>
        </w:rPr>
      </w:pPr>
      <w:r w:rsidRPr="00255086">
        <w:rPr>
          <w:rFonts w:ascii="Avenir Next LT Pro" w:hAnsi="Avenir Next LT Pro"/>
        </w:rPr>
        <w:t>Strategic responsibility for the current and future direction and health of the trust</w:t>
      </w:r>
    </w:p>
    <w:p w14:paraId="0EA085A5" w14:textId="77777777" w:rsidR="00D21E65" w:rsidRPr="00255086" w:rsidRDefault="00D21E65" w:rsidP="00D21E65">
      <w:pPr>
        <w:pStyle w:val="ListParagraph"/>
        <w:numPr>
          <w:ilvl w:val="0"/>
          <w:numId w:val="2"/>
        </w:numPr>
        <w:rPr>
          <w:rFonts w:ascii="Avenir Next LT Pro" w:hAnsi="Avenir Next LT Pro"/>
        </w:rPr>
      </w:pPr>
      <w:r w:rsidRPr="00255086">
        <w:rPr>
          <w:rFonts w:ascii="Avenir Next LT Pro" w:hAnsi="Avenir Next LT Pro"/>
        </w:rPr>
        <w:t>Ensuring that grants are awarded in accordance with the trust’s aims and values</w:t>
      </w:r>
    </w:p>
    <w:p w14:paraId="3F33BC05" w14:textId="77777777" w:rsidR="00D21E65" w:rsidRPr="00255086" w:rsidRDefault="00D21E65" w:rsidP="00D21E65">
      <w:pPr>
        <w:pStyle w:val="ListParagraph"/>
        <w:numPr>
          <w:ilvl w:val="0"/>
          <w:numId w:val="2"/>
        </w:numPr>
        <w:rPr>
          <w:rFonts w:ascii="Avenir Next LT Pro" w:hAnsi="Avenir Next LT Pro"/>
        </w:rPr>
      </w:pPr>
      <w:r w:rsidRPr="00255086">
        <w:rPr>
          <w:rFonts w:ascii="Avenir Next LT Pro" w:hAnsi="Avenir Next LT Pro"/>
        </w:rPr>
        <w:t>Sharing expertise with the trust through ad hoc advice as required</w:t>
      </w:r>
    </w:p>
    <w:p w14:paraId="3EC0E4AF" w14:textId="77777777" w:rsidR="00D21E65" w:rsidRPr="00255086" w:rsidRDefault="00D21E65" w:rsidP="00D21E65">
      <w:pPr>
        <w:pStyle w:val="ListParagraph"/>
        <w:numPr>
          <w:ilvl w:val="0"/>
          <w:numId w:val="2"/>
        </w:numPr>
        <w:rPr>
          <w:rFonts w:ascii="Avenir Next LT Pro" w:hAnsi="Avenir Next LT Pro"/>
        </w:rPr>
      </w:pPr>
      <w:r w:rsidRPr="00255086">
        <w:rPr>
          <w:rFonts w:ascii="Avenir Next LT Pro" w:hAnsi="Avenir Next LT Pro"/>
        </w:rPr>
        <w:t>Acting in the best long-term interests of the trust, including diligent attention to their governance fiduciary responsibilities as trustees</w:t>
      </w:r>
    </w:p>
    <w:p w14:paraId="0911D163" w14:textId="77777777" w:rsidR="00D21E65" w:rsidRPr="00255086" w:rsidRDefault="00D21E65" w:rsidP="00D21E65">
      <w:pPr>
        <w:rPr>
          <w:rFonts w:ascii="Avenir Next LT Pro" w:hAnsi="Avenir Next LT Pro"/>
        </w:rPr>
      </w:pPr>
    </w:p>
    <w:p w14:paraId="0B9A8534" w14:textId="77777777" w:rsidR="00D21E65" w:rsidRPr="00255086" w:rsidRDefault="00D21E65" w:rsidP="00D21E65">
      <w:pPr>
        <w:rPr>
          <w:rFonts w:ascii="Avenir Next LT Pro" w:hAnsi="Avenir Next LT Pro"/>
        </w:rPr>
      </w:pPr>
      <w:r w:rsidRPr="00255086">
        <w:rPr>
          <w:rFonts w:ascii="Avenir Next LT Pro" w:hAnsi="Avenir Next LT Pro"/>
        </w:rPr>
        <w:t xml:space="preserve">We are particularly keen to hear from would-be trustees with experience in the following areas: </w:t>
      </w:r>
    </w:p>
    <w:p w14:paraId="41F4E53F" w14:textId="77777777" w:rsidR="00D21E65" w:rsidRPr="00255086" w:rsidRDefault="00D21E65" w:rsidP="00D21E65">
      <w:pPr>
        <w:rPr>
          <w:rFonts w:ascii="Avenir Next LT Pro" w:hAnsi="Avenir Next LT Pro"/>
        </w:rPr>
      </w:pPr>
    </w:p>
    <w:p w14:paraId="6B0B750E" w14:textId="77777777" w:rsidR="00D21E65" w:rsidRPr="00255086" w:rsidRDefault="00D21E65" w:rsidP="00D21E65">
      <w:pPr>
        <w:pStyle w:val="ListParagraph"/>
        <w:numPr>
          <w:ilvl w:val="0"/>
          <w:numId w:val="3"/>
        </w:numPr>
        <w:rPr>
          <w:rFonts w:ascii="Avenir Next LT Pro" w:hAnsi="Avenir Next LT Pro"/>
        </w:rPr>
      </w:pPr>
      <w:r w:rsidRPr="00255086">
        <w:rPr>
          <w:rFonts w:ascii="Avenir Next LT Pro" w:hAnsi="Avenir Next LT Pro"/>
        </w:rPr>
        <w:t>Fundraising, especially in the context of widening access to educational opportunities</w:t>
      </w:r>
    </w:p>
    <w:p w14:paraId="31968BC1" w14:textId="77777777" w:rsidR="00D21E65" w:rsidRPr="00255086" w:rsidRDefault="00D21E65" w:rsidP="00D21E65">
      <w:pPr>
        <w:pStyle w:val="ListParagraph"/>
        <w:numPr>
          <w:ilvl w:val="0"/>
          <w:numId w:val="3"/>
        </w:numPr>
        <w:rPr>
          <w:rFonts w:ascii="Avenir Next LT Pro" w:hAnsi="Avenir Next LT Pro"/>
        </w:rPr>
      </w:pPr>
      <w:r w:rsidRPr="00255086">
        <w:rPr>
          <w:rFonts w:ascii="Avenir Next LT Pro" w:hAnsi="Avenir Next LT Pro"/>
        </w:rPr>
        <w:t>Charitable governance, especially in the context of trusts</w:t>
      </w:r>
    </w:p>
    <w:p w14:paraId="777C33B7" w14:textId="75607BD3" w:rsidR="00D21E65" w:rsidRPr="00255086" w:rsidRDefault="00255086" w:rsidP="00D21E65">
      <w:pPr>
        <w:pStyle w:val="ListParagraph"/>
        <w:numPr>
          <w:ilvl w:val="0"/>
          <w:numId w:val="3"/>
        </w:numPr>
        <w:rPr>
          <w:rFonts w:ascii="Avenir Next LT Pro" w:hAnsi="Avenir Next LT Pro"/>
        </w:rPr>
      </w:pPr>
      <w:r w:rsidRPr="00255086">
        <w:rPr>
          <w:rFonts w:ascii="Avenir Next LT Pro" w:hAnsi="Avenir Next LT Pro"/>
        </w:rPr>
        <w:t>Communications, especially in relation to digital and social media</w:t>
      </w:r>
    </w:p>
    <w:p w14:paraId="72D8F40E" w14:textId="514A8B04" w:rsidR="00D21E65" w:rsidRPr="00255086" w:rsidRDefault="00255086" w:rsidP="00D21E65">
      <w:pPr>
        <w:pStyle w:val="ListParagraph"/>
        <w:numPr>
          <w:ilvl w:val="0"/>
          <w:numId w:val="3"/>
        </w:numPr>
        <w:rPr>
          <w:rFonts w:ascii="Avenir Next LT Pro" w:hAnsi="Avenir Next LT Pro"/>
        </w:rPr>
      </w:pPr>
      <w:r w:rsidRPr="00255086">
        <w:rPr>
          <w:rFonts w:ascii="Avenir Next LT Pro" w:hAnsi="Avenir Next LT Pro"/>
        </w:rPr>
        <w:t>Experience of establishing or supporting networks of alumni or those with similar relationships to an organisation</w:t>
      </w:r>
    </w:p>
    <w:p w14:paraId="0817B19A" w14:textId="77777777" w:rsidR="00D21E65" w:rsidRPr="00255086" w:rsidRDefault="00D21E65" w:rsidP="00D21E65">
      <w:pPr>
        <w:rPr>
          <w:rFonts w:ascii="Avenir Next LT Pro" w:hAnsi="Avenir Next LT Pro"/>
        </w:rPr>
      </w:pPr>
    </w:p>
    <w:p w14:paraId="100525CF" w14:textId="77777777" w:rsidR="00D21E65" w:rsidRPr="00255086" w:rsidRDefault="00D21E65" w:rsidP="00D21E65">
      <w:pPr>
        <w:rPr>
          <w:rFonts w:ascii="Avenir Next LT Pro" w:hAnsi="Avenir Next LT Pro"/>
        </w:rPr>
      </w:pPr>
      <w:r w:rsidRPr="00255086">
        <w:rPr>
          <w:rFonts w:ascii="Avenir Next LT Pro" w:hAnsi="Avenir Next LT Pro"/>
        </w:rPr>
        <w:t xml:space="preserve">While we are particular aware of our needs in these areas, that does not in any way mean that we are not keen to hear from applicants who would bring expertise in other areas. </w:t>
      </w:r>
    </w:p>
    <w:p w14:paraId="308826E7" w14:textId="77777777" w:rsidR="00D21E65" w:rsidRPr="00255086" w:rsidRDefault="00D21E65" w:rsidP="00D21E65">
      <w:pPr>
        <w:rPr>
          <w:rFonts w:ascii="Avenir Next LT Pro" w:hAnsi="Avenir Next LT Pro"/>
        </w:rPr>
      </w:pPr>
    </w:p>
    <w:p w14:paraId="7249484D" w14:textId="77777777" w:rsidR="00D21E65" w:rsidRPr="00255086" w:rsidRDefault="00D21E65" w:rsidP="00D21E65">
      <w:pPr>
        <w:rPr>
          <w:rFonts w:ascii="Avenir Next LT Pro" w:hAnsi="Avenir Next LT Pro"/>
        </w:rPr>
      </w:pPr>
      <w:r w:rsidRPr="00255086">
        <w:rPr>
          <w:rFonts w:ascii="Avenir Next LT Pro" w:hAnsi="Avenir Next LT Pro"/>
        </w:rPr>
        <w:t xml:space="preserve">We are also particularly keen to receive applications from: </w:t>
      </w:r>
    </w:p>
    <w:p w14:paraId="0067B0C1" w14:textId="77777777" w:rsidR="00D21E65" w:rsidRPr="00255086" w:rsidRDefault="00D21E65" w:rsidP="00D21E65">
      <w:pPr>
        <w:rPr>
          <w:rFonts w:ascii="Avenir Next LT Pro" w:hAnsi="Avenir Next LT Pro"/>
        </w:rPr>
      </w:pPr>
    </w:p>
    <w:p w14:paraId="24F49C7B" w14:textId="77777777" w:rsidR="00D21E65" w:rsidRPr="00255086" w:rsidRDefault="00D21E65" w:rsidP="00D21E65">
      <w:pPr>
        <w:pStyle w:val="ListParagraph"/>
        <w:numPr>
          <w:ilvl w:val="0"/>
          <w:numId w:val="4"/>
        </w:numPr>
        <w:rPr>
          <w:rFonts w:ascii="Avenir Next LT Pro" w:hAnsi="Avenir Next LT Pro"/>
        </w:rPr>
      </w:pPr>
      <w:r w:rsidRPr="00255086">
        <w:rPr>
          <w:rFonts w:ascii="Avenir Next LT Pro" w:hAnsi="Avenir Next LT Pro"/>
        </w:rPr>
        <w:t xml:space="preserve">Former recipients of our awards </w:t>
      </w:r>
    </w:p>
    <w:p w14:paraId="5723CF49" w14:textId="77777777" w:rsidR="00D21E65" w:rsidRPr="00255086" w:rsidRDefault="00D21E65" w:rsidP="00D21E65">
      <w:pPr>
        <w:pStyle w:val="ListParagraph"/>
        <w:numPr>
          <w:ilvl w:val="0"/>
          <w:numId w:val="4"/>
        </w:numPr>
        <w:rPr>
          <w:rFonts w:ascii="Avenir Next LT Pro" w:hAnsi="Avenir Next LT Pro"/>
        </w:rPr>
      </w:pPr>
      <w:r w:rsidRPr="00255086">
        <w:rPr>
          <w:rFonts w:ascii="Avenir Next LT Pro" w:hAnsi="Avenir Next LT Pro"/>
        </w:rPr>
        <w:t>Former donors or those involved in philanthropic networks</w:t>
      </w:r>
    </w:p>
    <w:p w14:paraId="13D3F904" w14:textId="77777777" w:rsidR="00D21E65" w:rsidRPr="00255086" w:rsidRDefault="00D21E65" w:rsidP="00D21E65">
      <w:pPr>
        <w:rPr>
          <w:rFonts w:ascii="Avenir Next LT Pro" w:hAnsi="Avenir Next LT Pro"/>
        </w:rPr>
      </w:pPr>
    </w:p>
    <w:p w14:paraId="4604CB98" w14:textId="4FC8B41A" w:rsidR="00D21E65" w:rsidRDefault="00D21E65" w:rsidP="00D21E65">
      <w:pPr>
        <w:rPr>
          <w:rFonts w:ascii="Avenir Next LT Pro" w:hAnsi="Avenir Next LT Pro"/>
        </w:rPr>
      </w:pPr>
      <w:r w:rsidRPr="00255086">
        <w:rPr>
          <w:rFonts w:ascii="Avenir Next LT Pro" w:hAnsi="Avenir Next LT Pro"/>
        </w:rPr>
        <w:t>We also recognize the need for our board to reflect the communities we serve. We are continually trying to improve our practice in this area and ensure that our processes and perspectives take account of the realities of unfair power relations and structural inequalities in society. We would particular welcome applications from women, people of colour, disabled people</w:t>
      </w:r>
      <w:r w:rsidR="00716B87">
        <w:rPr>
          <w:rFonts w:ascii="Avenir Next LT Pro" w:hAnsi="Avenir Next LT Pro"/>
        </w:rPr>
        <w:t>, new Scots</w:t>
      </w:r>
      <w:r w:rsidRPr="00255086">
        <w:rPr>
          <w:rFonts w:ascii="Avenir Next LT Pro" w:hAnsi="Avenir Next LT Pro"/>
        </w:rPr>
        <w:t xml:space="preserve"> and members of the LGBTQ+ community. </w:t>
      </w:r>
    </w:p>
    <w:p w14:paraId="28D0A571" w14:textId="77777777" w:rsidR="00716B87" w:rsidRPr="00255086" w:rsidRDefault="00716B87" w:rsidP="00D21E65">
      <w:pPr>
        <w:rPr>
          <w:rFonts w:ascii="Avenir Next LT Pro" w:hAnsi="Avenir Next LT Pro"/>
        </w:rPr>
      </w:pPr>
    </w:p>
    <w:p w14:paraId="41036873" w14:textId="77777777" w:rsidR="00D21E65" w:rsidRPr="00255086" w:rsidRDefault="00D21E65" w:rsidP="00D21E65">
      <w:pPr>
        <w:rPr>
          <w:rFonts w:ascii="Avenir Next LT Pro" w:hAnsi="Avenir Next LT Pro"/>
        </w:rPr>
      </w:pPr>
      <w:r w:rsidRPr="00255086">
        <w:rPr>
          <w:rFonts w:ascii="Avenir Next LT Pro" w:hAnsi="Avenir Next LT Pro"/>
        </w:rPr>
        <w:t xml:space="preserve">Given our area of work, we also welcome applications from those with experience of navigating higher education from widening participation backgrounds. </w:t>
      </w:r>
    </w:p>
    <w:p w14:paraId="3ACAE2A3" w14:textId="77777777" w:rsidR="00D21E65" w:rsidRPr="00255086" w:rsidRDefault="00D21E65" w:rsidP="00D21E65">
      <w:pPr>
        <w:rPr>
          <w:rFonts w:ascii="Avenir Next LT Pro" w:hAnsi="Avenir Next LT Pro"/>
        </w:rPr>
      </w:pPr>
    </w:p>
    <w:p w14:paraId="14655F69" w14:textId="77777777" w:rsidR="00D21E65" w:rsidRPr="00255086" w:rsidRDefault="00D21E65" w:rsidP="00D21E65">
      <w:pPr>
        <w:rPr>
          <w:rFonts w:ascii="Avenir Next LT Pro" w:hAnsi="Avenir Next LT Pro"/>
          <w:b/>
          <w:bCs/>
        </w:rPr>
      </w:pPr>
      <w:r w:rsidRPr="00255086">
        <w:rPr>
          <w:rFonts w:ascii="Avenir Next LT Pro" w:hAnsi="Avenir Next LT Pro"/>
          <w:b/>
          <w:bCs/>
        </w:rPr>
        <w:t>Terms of appointment:</w:t>
      </w:r>
    </w:p>
    <w:p w14:paraId="1009EA9B" w14:textId="77777777" w:rsidR="00D21E65" w:rsidRPr="00255086" w:rsidRDefault="00D21E65" w:rsidP="00D21E65">
      <w:pPr>
        <w:rPr>
          <w:rFonts w:ascii="Avenir Next LT Pro" w:hAnsi="Avenir Next LT Pro"/>
        </w:rPr>
      </w:pPr>
    </w:p>
    <w:p w14:paraId="6779FD45" w14:textId="77777777" w:rsidR="00D21E65" w:rsidRPr="00255086" w:rsidRDefault="00D21E65" w:rsidP="00D21E65">
      <w:pPr>
        <w:rPr>
          <w:rFonts w:ascii="Avenir Next LT Pro" w:hAnsi="Avenir Next LT Pro"/>
        </w:rPr>
      </w:pPr>
      <w:r w:rsidRPr="00255086">
        <w:rPr>
          <w:rFonts w:ascii="Avenir Next LT Pro" w:hAnsi="Avenir Next LT Pro"/>
        </w:rPr>
        <w:t xml:space="preserve">These roles are unremunerated but all reasonable expenses will be paid. </w:t>
      </w:r>
    </w:p>
    <w:p w14:paraId="4DF62C6A" w14:textId="77777777" w:rsidR="00D21E65" w:rsidRPr="00255086" w:rsidRDefault="00D21E65" w:rsidP="00D21E65">
      <w:pPr>
        <w:rPr>
          <w:rFonts w:ascii="Avenir Next LT Pro" w:hAnsi="Avenir Next LT Pro"/>
        </w:rPr>
      </w:pPr>
    </w:p>
    <w:p w14:paraId="7812AB02" w14:textId="24ACE14A" w:rsidR="00D21E65" w:rsidRPr="00255086" w:rsidRDefault="00D21E65" w:rsidP="00D21E65">
      <w:pPr>
        <w:rPr>
          <w:rFonts w:ascii="Avenir Next LT Pro" w:hAnsi="Avenir Next LT Pro"/>
        </w:rPr>
      </w:pPr>
      <w:r w:rsidRPr="00255086">
        <w:rPr>
          <w:rFonts w:ascii="Avenir Next LT Pro" w:hAnsi="Avenir Next LT Pro"/>
        </w:rPr>
        <w:t xml:space="preserve">Trustees serve for terms of </w:t>
      </w:r>
      <w:r w:rsidR="00716B87">
        <w:rPr>
          <w:rFonts w:ascii="Avenir Next LT Pro" w:hAnsi="Avenir Next LT Pro"/>
        </w:rPr>
        <w:t>five</w:t>
      </w:r>
      <w:r w:rsidRPr="00255086">
        <w:rPr>
          <w:rFonts w:ascii="Avenir Next LT Pro" w:hAnsi="Avenir Next LT Pro"/>
        </w:rPr>
        <w:t xml:space="preserve"> years and are limited to </w:t>
      </w:r>
      <w:r w:rsidR="00716B87">
        <w:rPr>
          <w:rFonts w:ascii="Avenir Next LT Pro" w:hAnsi="Avenir Next LT Pro"/>
        </w:rPr>
        <w:t>a maximum of</w:t>
      </w:r>
      <w:r w:rsidRPr="00255086">
        <w:rPr>
          <w:rFonts w:ascii="Avenir Next LT Pro" w:hAnsi="Avenir Next LT Pro"/>
        </w:rPr>
        <w:t xml:space="preserve"> two terms. </w:t>
      </w:r>
    </w:p>
    <w:p w14:paraId="7F375705" w14:textId="77777777" w:rsidR="00D21E65" w:rsidRPr="00255086" w:rsidRDefault="00D21E65" w:rsidP="00D21E65">
      <w:pPr>
        <w:rPr>
          <w:rFonts w:ascii="Avenir Next LT Pro" w:hAnsi="Avenir Next LT Pro"/>
        </w:rPr>
      </w:pPr>
    </w:p>
    <w:p w14:paraId="09125F38" w14:textId="77777777" w:rsidR="00D21E65" w:rsidRPr="00255086" w:rsidRDefault="00D21E65" w:rsidP="00D21E65">
      <w:pPr>
        <w:rPr>
          <w:rFonts w:ascii="Avenir Next LT Pro" w:hAnsi="Avenir Next LT Pro"/>
        </w:rPr>
      </w:pPr>
      <w:r w:rsidRPr="00255086">
        <w:rPr>
          <w:rFonts w:ascii="Avenir Next LT Pro" w:hAnsi="Avenir Next LT Pro"/>
        </w:rPr>
        <w:t xml:space="preserve">Meetings are usually held in Edinburgh or Glasgow, although many trustees attend these remotely. </w:t>
      </w:r>
    </w:p>
    <w:p w14:paraId="20DB9953" w14:textId="77777777" w:rsidR="00D21E65" w:rsidRPr="00255086" w:rsidRDefault="00D21E65" w:rsidP="00D21E65">
      <w:pPr>
        <w:rPr>
          <w:rFonts w:ascii="Avenir Next LT Pro" w:hAnsi="Avenir Next LT Pro"/>
        </w:rPr>
      </w:pPr>
    </w:p>
    <w:p w14:paraId="2395BE8D" w14:textId="77777777" w:rsidR="00D21E65" w:rsidRPr="00255086" w:rsidRDefault="00D21E65" w:rsidP="00D21E65">
      <w:pPr>
        <w:rPr>
          <w:rFonts w:ascii="Avenir Next LT Pro" w:hAnsi="Avenir Next LT Pro"/>
          <w:b/>
        </w:rPr>
      </w:pPr>
      <w:r w:rsidRPr="00255086">
        <w:rPr>
          <w:rFonts w:ascii="Avenir Next LT Pro" w:hAnsi="Avenir Next LT Pro"/>
          <w:b/>
        </w:rPr>
        <w:t xml:space="preserve">Applications: </w:t>
      </w:r>
    </w:p>
    <w:p w14:paraId="42BBDFF2" w14:textId="77777777" w:rsidR="00D21E65" w:rsidRPr="00255086" w:rsidRDefault="00D21E65" w:rsidP="00D21E65">
      <w:pPr>
        <w:rPr>
          <w:rFonts w:ascii="Avenir Next LT Pro" w:hAnsi="Avenir Next LT Pro"/>
        </w:rPr>
      </w:pPr>
    </w:p>
    <w:p w14:paraId="3C8B0DA6" w14:textId="6FADD246" w:rsidR="00D21E65" w:rsidRPr="00255086" w:rsidRDefault="00D21E65" w:rsidP="00D21E65">
      <w:pPr>
        <w:rPr>
          <w:rFonts w:ascii="Avenir Next LT Pro" w:hAnsi="Avenir Next LT Pro"/>
        </w:rPr>
      </w:pPr>
      <w:r w:rsidRPr="00255086">
        <w:rPr>
          <w:rFonts w:ascii="Avenir Next LT Pro" w:hAnsi="Avenir Next LT Pro"/>
        </w:rPr>
        <w:t xml:space="preserve">Further information about the trust is available on our website: </w:t>
      </w:r>
      <w:hyperlink r:id="rId7" w:history="1">
        <w:r w:rsidRPr="00255086">
          <w:rPr>
            <w:rStyle w:val="Hyperlink"/>
            <w:rFonts w:ascii="Avenir Next LT Pro" w:hAnsi="Avenir Next LT Pro"/>
          </w:rPr>
          <w:t>www.siet.scot</w:t>
        </w:r>
      </w:hyperlink>
      <w:r w:rsidRPr="00255086">
        <w:rPr>
          <w:rFonts w:ascii="Avenir Next LT Pro" w:hAnsi="Avenir Next LT Pro"/>
        </w:rPr>
        <w:t xml:space="preserve">. To arrange a discussion of the role, please contact the chair, Nick Bibby, on </w:t>
      </w:r>
      <w:hyperlink r:id="rId8" w:history="1">
        <w:r w:rsidR="00716B87" w:rsidRPr="00137026">
          <w:rPr>
            <w:rStyle w:val="Hyperlink"/>
            <w:rFonts w:ascii="Avenir Next LT Pro" w:hAnsi="Avenir Next LT Pro"/>
          </w:rPr>
          <w:t>chair@siet.scot</w:t>
        </w:r>
      </w:hyperlink>
      <w:r w:rsidRPr="00255086">
        <w:rPr>
          <w:rFonts w:ascii="Avenir Next LT Pro" w:hAnsi="Avenir Next LT Pro"/>
        </w:rPr>
        <w:t xml:space="preserve">. </w:t>
      </w:r>
    </w:p>
    <w:p w14:paraId="3D975EC4" w14:textId="77777777" w:rsidR="00D21E65" w:rsidRPr="00255086" w:rsidRDefault="00D21E65" w:rsidP="00D21E65">
      <w:pPr>
        <w:rPr>
          <w:rFonts w:ascii="Avenir Next LT Pro" w:hAnsi="Avenir Next LT Pro"/>
        </w:rPr>
      </w:pPr>
    </w:p>
    <w:p w14:paraId="731B4749" w14:textId="739DD2BA" w:rsidR="00D21E65" w:rsidRPr="00255086" w:rsidRDefault="00D21E65" w:rsidP="00D21E65">
      <w:pPr>
        <w:rPr>
          <w:rFonts w:ascii="Avenir Next LT Pro" w:hAnsi="Avenir Next LT Pro"/>
        </w:rPr>
      </w:pPr>
      <w:r w:rsidRPr="00255086">
        <w:rPr>
          <w:rFonts w:ascii="Avenir Next LT Pro" w:hAnsi="Avenir Next LT Pro"/>
        </w:rPr>
        <w:t>To apply, please submit a CV and covering letter, outlining the skills</w:t>
      </w:r>
      <w:r w:rsidR="00716B87">
        <w:rPr>
          <w:rFonts w:ascii="Avenir Next LT Pro" w:hAnsi="Avenir Next LT Pro"/>
        </w:rPr>
        <w:t>,</w:t>
      </w:r>
      <w:r w:rsidRPr="00255086">
        <w:rPr>
          <w:rFonts w:ascii="Avenir Next LT Pro" w:hAnsi="Avenir Next LT Pro"/>
        </w:rPr>
        <w:t xml:space="preserve"> experience </w:t>
      </w:r>
      <w:r w:rsidR="00716B87">
        <w:rPr>
          <w:rFonts w:ascii="Avenir Next LT Pro" w:hAnsi="Avenir Next LT Pro"/>
        </w:rPr>
        <w:t xml:space="preserve">and networks </w:t>
      </w:r>
      <w:r w:rsidRPr="00255086">
        <w:rPr>
          <w:rFonts w:ascii="Avenir Next LT Pro" w:hAnsi="Avenir Next LT Pro"/>
        </w:rPr>
        <w:t xml:space="preserve">you would bring to the role to </w:t>
      </w:r>
      <w:hyperlink r:id="rId9" w:history="1">
        <w:r w:rsidR="00716B87" w:rsidRPr="00137026">
          <w:rPr>
            <w:rStyle w:val="Hyperlink"/>
            <w:rFonts w:ascii="Avenir Next LT Pro" w:hAnsi="Avenir Next LT Pro"/>
          </w:rPr>
          <w:t>contact@siet.scot</w:t>
        </w:r>
      </w:hyperlink>
      <w:r w:rsidRPr="00255086">
        <w:rPr>
          <w:rFonts w:ascii="Avenir Next LT Pro" w:hAnsi="Avenir Next LT Pro"/>
        </w:rPr>
        <w:t>.</w:t>
      </w:r>
    </w:p>
    <w:p w14:paraId="788AC3A9" w14:textId="77777777" w:rsidR="00D21E65" w:rsidRPr="00255086" w:rsidRDefault="00D21E65" w:rsidP="00D21E65">
      <w:pPr>
        <w:rPr>
          <w:rFonts w:ascii="Avenir Next LT Pro" w:hAnsi="Avenir Next LT Pro"/>
        </w:rPr>
      </w:pPr>
    </w:p>
    <w:p w14:paraId="73260CC9" w14:textId="696D455B" w:rsidR="00030E39" w:rsidRDefault="00D21E65" w:rsidP="00D21E65">
      <w:r w:rsidRPr="00255086">
        <w:rPr>
          <w:rFonts w:ascii="Avenir Next LT Pro" w:hAnsi="Avenir Next LT Pro"/>
        </w:rPr>
        <w:lastRenderedPageBreak/>
        <w:t>Applications should be submitted by 11.59pm on 2</w:t>
      </w:r>
      <w:r w:rsidR="00716B87">
        <w:rPr>
          <w:rFonts w:ascii="Avenir Next LT Pro" w:hAnsi="Avenir Next LT Pro"/>
        </w:rPr>
        <w:t>2</w:t>
      </w:r>
      <w:r w:rsidRPr="00255086">
        <w:rPr>
          <w:rFonts w:ascii="Avenir Next LT Pro" w:hAnsi="Avenir Next LT Pro"/>
        </w:rPr>
        <w:t xml:space="preserve"> </w:t>
      </w:r>
      <w:r w:rsidR="00716B87">
        <w:rPr>
          <w:rFonts w:ascii="Avenir Next LT Pro" w:hAnsi="Avenir Next LT Pro"/>
        </w:rPr>
        <w:t>November 2026</w:t>
      </w:r>
      <w:r w:rsidRPr="00255086">
        <w:rPr>
          <w:rFonts w:ascii="Avenir Next LT Pro" w:hAnsi="Avenir Next LT Pro"/>
        </w:rPr>
        <w:t xml:space="preserve">. Interviews will be held in early </w:t>
      </w:r>
      <w:r w:rsidR="00716B87">
        <w:rPr>
          <w:rFonts w:ascii="Avenir Next LT Pro" w:hAnsi="Avenir Next LT Pro"/>
        </w:rPr>
        <w:t>December</w:t>
      </w:r>
      <w:r w:rsidRPr="00255086">
        <w:rPr>
          <w:rFonts w:ascii="Avenir Next LT Pro" w:hAnsi="Avenir Next LT Pro"/>
        </w:rPr>
        <w:t>.</w:t>
      </w:r>
    </w:p>
    <w:sectPr w:rsidR="00030E39" w:rsidSect="00D21E65">
      <w:headerReference w:type="default" r:id="rId10"/>
      <w:headerReference w:type="first" r:id="rId11"/>
      <w:pgSz w:w="11906" w:h="16838"/>
      <w:pgMar w:top="1043" w:right="851" w:bottom="1043"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B36C3" w14:textId="77777777" w:rsidR="00764102" w:rsidRPr="00255086" w:rsidRDefault="00764102" w:rsidP="00D21E65">
      <w:r w:rsidRPr="00255086">
        <w:separator/>
      </w:r>
    </w:p>
  </w:endnote>
  <w:endnote w:type="continuationSeparator" w:id="0">
    <w:p w14:paraId="327D76AE" w14:textId="77777777" w:rsidR="00764102" w:rsidRPr="00255086" w:rsidRDefault="00764102" w:rsidP="00D21E65">
      <w:r w:rsidRPr="002550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F5C2C" w14:textId="77777777" w:rsidR="00764102" w:rsidRPr="00255086" w:rsidRDefault="00764102" w:rsidP="00D21E65">
      <w:r w:rsidRPr="00255086">
        <w:separator/>
      </w:r>
    </w:p>
  </w:footnote>
  <w:footnote w:type="continuationSeparator" w:id="0">
    <w:p w14:paraId="44D91373" w14:textId="77777777" w:rsidR="00764102" w:rsidRPr="00255086" w:rsidRDefault="00764102" w:rsidP="00D21E65">
      <w:r w:rsidRPr="002550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92B8D" w14:textId="163A0AC8" w:rsidR="00D21E65" w:rsidRPr="00255086" w:rsidRDefault="00D21E65" w:rsidP="00D21E6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CF6B0" w14:textId="4BBC5CD1" w:rsidR="00D21E65" w:rsidRPr="00255086" w:rsidRDefault="00D21E65">
    <w:pPr>
      <w:pStyle w:val="Header"/>
    </w:pPr>
    <w:r w:rsidRPr="00255086">
      <w:rPr>
        <w14:ligatures w14:val="standardContextual"/>
      </w:rPr>
      <w:drawing>
        <wp:anchor distT="0" distB="0" distL="114300" distR="114300" simplePos="0" relativeHeight="251659264" behindDoc="1" locked="0" layoutInCell="1" allowOverlap="1" wp14:anchorId="1441A6AE" wp14:editId="506BDEDA">
          <wp:simplePos x="0" y="0"/>
          <wp:positionH relativeFrom="margin">
            <wp:align>right</wp:align>
          </wp:positionH>
          <wp:positionV relativeFrom="page">
            <wp:posOffset>433705</wp:posOffset>
          </wp:positionV>
          <wp:extent cx="3177540" cy="1072515"/>
          <wp:effectExtent l="0" t="0" r="3810" b="0"/>
          <wp:wrapTight wrapText="bothSides">
            <wp:wrapPolygon edited="0">
              <wp:start x="0" y="0"/>
              <wp:lineTo x="0" y="21101"/>
              <wp:lineTo x="21496" y="21101"/>
              <wp:lineTo x="21496" y="0"/>
              <wp:lineTo x="0" y="0"/>
            </wp:wrapPolygon>
          </wp:wrapTight>
          <wp:docPr id="503200008" name="Picture 1" descr="A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00008" name="Picture 1" descr="A logo with white text&#10;&#10;AI-generated content may be incorrect."/>
                  <pic:cNvPicPr/>
                </pic:nvPicPr>
                <pic:blipFill rotWithShape="1">
                  <a:blip r:embed="rId1">
                    <a:extLst>
                      <a:ext uri="{28A0092B-C50C-407E-A947-70E740481C1C}">
                        <a14:useLocalDpi xmlns:a14="http://schemas.microsoft.com/office/drawing/2010/main" val="0"/>
                      </a:ext>
                    </a:extLst>
                  </a:blip>
                  <a:srcRect l="10104" t="26239" r="8797" b="24173"/>
                  <a:stretch>
                    <a:fillRect/>
                  </a:stretch>
                </pic:blipFill>
                <pic:spPr bwMode="auto">
                  <a:xfrm>
                    <a:off x="0" y="0"/>
                    <a:ext cx="3177540" cy="1072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93522"/>
    <w:multiLevelType w:val="hybridMultilevel"/>
    <w:tmpl w:val="3ECC6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A02CFB"/>
    <w:multiLevelType w:val="hybridMultilevel"/>
    <w:tmpl w:val="C92E6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652DFF"/>
    <w:multiLevelType w:val="hybridMultilevel"/>
    <w:tmpl w:val="9E886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8014A4"/>
    <w:multiLevelType w:val="hybridMultilevel"/>
    <w:tmpl w:val="09126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066789">
    <w:abstractNumId w:val="0"/>
  </w:num>
  <w:num w:numId="2" w16cid:durableId="1588224675">
    <w:abstractNumId w:val="1"/>
  </w:num>
  <w:num w:numId="3" w16cid:durableId="1348823202">
    <w:abstractNumId w:val="2"/>
  </w:num>
  <w:num w:numId="4" w16cid:durableId="4061924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E65"/>
    <w:rsid w:val="00030E39"/>
    <w:rsid w:val="00255086"/>
    <w:rsid w:val="00403207"/>
    <w:rsid w:val="00716B87"/>
    <w:rsid w:val="00764102"/>
    <w:rsid w:val="00766CA6"/>
    <w:rsid w:val="00911756"/>
    <w:rsid w:val="00D00996"/>
    <w:rsid w:val="00D21E65"/>
    <w:rsid w:val="00F750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34E4E"/>
  <w15:chartTrackingRefBased/>
  <w15:docId w15:val="{72872ED7-E1EC-462B-A008-2D477120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E65"/>
    <w:pPr>
      <w:spacing w:after="0" w:line="240" w:lineRule="auto"/>
    </w:pPr>
    <w:rPr>
      <w:kern w:val="0"/>
      <w14:ligatures w14:val="none"/>
    </w:rPr>
  </w:style>
  <w:style w:type="paragraph" w:styleId="Heading1">
    <w:name w:val="heading 1"/>
    <w:basedOn w:val="Normal"/>
    <w:next w:val="Normal"/>
    <w:link w:val="Heading1Char"/>
    <w:uiPriority w:val="9"/>
    <w:qFormat/>
    <w:rsid w:val="00D21E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1E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1E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1E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1E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1E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1E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1E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1E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E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1E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1E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1E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1E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1E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1E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1E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1E65"/>
    <w:rPr>
      <w:rFonts w:eastAsiaTheme="majorEastAsia" w:cstheme="majorBidi"/>
      <w:color w:val="272727" w:themeColor="text1" w:themeTint="D8"/>
    </w:rPr>
  </w:style>
  <w:style w:type="paragraph" w:styleId="Title">
    <w:name w:val="Title"/>
    <w:basedOn w:val="Normal"/>
    <w:next w:val="Normal"/>
    <w:link w:val="TitleChar"/>
    <w:uiPriority w:val="10"/>
    <w:qFormat/>
    <w:rsid w:val="00D21E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E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E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E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1E65"/>
    <w:pPr>
      <w:spacing w:before="160"/>
      <w:jc w:val="center"/>
    </w:pPr>
    <w:rPr>
      <w:i/>
      <w:iCs/>
      <w:color w:val="404040" w:themeColor="text1" w:themeTint="BF"/>
    </w:rPr>
  </w:style>
  <w:style w:type="character" w:customStyle="1" w:styleId="QuoteChar">
    <w:name w:val="Quote Char"/>
    <w:basedOn w:val="DefaultParagraphFont"/>
    <w:link w:val="Quote"/>
    <w:uiPriority w:val="29"/>
    <w:rsid w:val="00D21E65"/>
    <w:rPr>
      <w:i/>
      <w:iCs/>
      <w:color w:val="404040" w:themeColor="text1" w:themeTint="BF"/>
    </w:rPr>
  </w:style>
  <w:style w:type="paragraph" w:styleId="ListParagraph">
    <w:name w:val="List Paragraph"/>
    <w:basedOn w:val="Normal"/>
    <w:uiPriority w:val="34"/>
    <w:qFormat/>
    <w:rsid w:val="00D21E65"/>
    <w:pPr>
      <w:ind w:left="720"/>
      <w:contextualSpacing/>
    </w:pPr>
  </w:style>
  <w:style w:type="character" w:styleId="IntenseEmphasis">
    <w:name w:val="Intense Emphasis"/>
    <w:basedOn w:val="DefaultParagraphFont"/>
    <w:uiPriority w:val="21"/>
    <w:qFormat/>
    <w:rsid w:val="00D21E65"/>
    <w:rPr>
      <w:i/>
      <w:iCs/>
      <w:color w:val="0F4761" w:themeColor="accent1" w:themeShade="BF"/>
    </w:rPr>
  </w:style>
  <w:style w:type="paragraph" w:styleId="IntenseQuote">
    <w:name w:val="Intense Quote"/>
    <w:basedOn w:val="Normal"/>
    <w:next w:val="Normal"/>
    <w:link w:val="IntenseQuoteChar"/>
    <w:uiPriority w:val="30"/>
    <w:qFormat/>
    <w:rsid w:val="00D21E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1E65"/>
    <w:rPr>
      <w:i/>
      <w:iCs/>
      <w:color w:val="0F4761" w:themeColor="accent1" w:themeShade="BF"/>
    </w:rPr>
  </w:style>
  <w:style w:type="character" w:styleId="IntenseReference">
    <w:name w:val="Intense Reference"/>
    <w:basedOn w:val="DefaultParagraphFont"/>
    <w:uiPriority w:val="32"/>
    <w:qFormat/>
    <w:rsid w:val="00D21E65"/>
    <w:rPr>
      <w:b/>
      <w:bCs/>
      <w:smallCaps/>
      <w:color w:val="0F4761" w:themeColor="accent1" w:themeShade="BF"/>
      <w:spacing w:val="5"/>
    </w:rPr>
  </w:style>
  <w:style w:type="character" w:styleId="Hyperlink">
    <w:name w:val="Hyperlink"/>
    <w:basedOn w:val="DefaultParagraphFont"/>
    <w:uiPriority w:val="99"/>
    <w:unhideWhenUsed/>
    <w:rsid w:val="00D21E65"/>
    <w:rPr>
      <w:color w:val="0A2F41" w:themeColor="accent1" w:themeShade="80"/>
      <w:u w:val="single"/>
    </w:rPr>
  </w:style>
  <w:style w:type="paragraph" w:styleId="Header">
    <w:name w:val="header"/>
    <w:basedOn w:val="Normal"/>
    <w:link w:val="HeaderChar"/>
    <w:uiPriority w:val="99"/>
    <w:unhideWhenUsed/>
    <w:rsid w:val="00D21E65"/>
    <w:pPr>
      <w:tabs>
        <w:tab w:val="center" w:pos="4513"/>
        <w:tab w:val="right" w:pos="9026"/>
      </w:tabs>
    </w:pPr>
  </w:style>
  <w:style w:type="character" w:customStyle="1" w:styleId="HeaderChar">
    <w:name w:val="Header Char"/>
    <w:basedOn w:val="DefaultParagraphFont"/>
    <w:link w:val="Header"/>
    <w:uiPriority w:val="99"/>
    <w:rsid w:val="00D21E65"/>
    <w:rPr>
      <w:kern w:val="0"/>
      <w:lang w:val="en-US"/>
      <w14:ligatures w14:val="none"/>
    </w:rPr>
  </w:style>
  <w:style w:type="paragraph" w:styleId="Footer">
    <w:name w:val="footer"/>
    <w:basedOn w:val="Normal"/>
    <w:link w:val="FooterChar"/>
    <w:uiPriority w:val="99"/>
    <w:unhideWhenUsed/>
    <w:rsid w:val="00D21E65"/>
    <w:pPr>
      <w:tabs>
        <w:tab w:val="center" w:pos="4513"/>
        <w:tab w:val="right" w:pos="9026"/>
      </w:tabs>
    </w:pPr>
  </w:style>
  <w:style w:type="character" w:customStyle="1" w:styleId="FooterChar">
    <w:name w:val="Footer Char"/>
    <w:basedOn w:val="DefaultParagraphFont"/>
    <w:link w:val="Footer"/>
    <w:uiPriority w:val="99"/>
    <w:rsid w:val="00D21E65"/>
    <w:rPr>
      <w:kern w:val="0"/>
      <w:lang w:val="en-US"/>
      <w14:ligatures w14:val="none"/>
    </w:rPr>
  </w:style>
  <w:style w:type="character" w:styleId="UnresolvedMention">
    <w:name w:val="Unresolved Mention"/>
    <w:basedOn w:val="DefaultParagraphFont"/>
    <w:uiPriority w:val="99"/>
    <w:semiHidden/>
    <w:unhideWhenUsed/>
    <w:rsid w:val="00D21E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ir@siet.sco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iet.sco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ntact@siet.sco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876</Words>
  <Characters>4996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Bibby</dc:creator>
  <cp:keywords/>
  <dc:description/>
  <cp:lastModifiedBy>Nick Bibby</cp:lastModifiedBy>
  <cp:revision>2</cp:revision>
  <dcterms:created xsi:type="dcterms:W3CDTF">2026-09-28T11:35:00Z</dcterms:created>
  <dcterms:modified xsi:type="dcterms:W3CDTF">2026-09-28T11:35:00Z</dcterms:modified>
</cp:coreProperties>
</file>